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40" w:lineRule="exact"/>
        <w:ind w:left="101" w:right="-20"/>
        <w:rPr>
          <w:rFonts w:ascii="Microsoft JhengHei" w:hAnsi="Microsoft JhengHei" w:eastAsia="Microsoft JhengHei" w:cs="Microsoft JhengHei"/>
          <w:sz w:val="28"/>
          <w:szCs w:val="28"/>
          <w:lang w:eastAsia="zh-CN"/>
        </w:rPr>
      </w:pPr>
      <w:r>
        <w:rPr>
          <w:rFonts w:ascii="Microsoft JhengHei" w:hAnsi="Microsoft JhengHei" w:eastAsia="Microsoft JhengHei" w:cs="Microsoft JhengHei"/>
          <w:spacing w:val="1"/>
          <w:position w:val="-3"/>
          <w:sz w:val="28"/>
          <w:szCs w:val="28"/>
          <w:lang w:eastAsia="zh-CN"/>
        </w:rPr>
        <w:t>附</w:t>
      </w:r>
      <w:r>
        <w:rPr>
          <w:rFonts w:ascii="Microsoft JhengHei" w:hAnsi="Microsoft JhengHei" w:eastAsia="Microsoft JhengHei" w:cs="Microsoft JhengHei"/>
          <w:position w:val="-3"/>
          <w:sz w:val="28"/>
          <w:szCs w:val="28"/>
          <w:lang w:eastAsia="zh-CN"/>
        </w:rPr>
        <w:t>件</w:t>
      </w:r>
      <w:r>
        <w:rPr>
          <w:rFonts w:ascii="Microsoft JhengHei" w:hAnsi="Microsoft JhengHei" w:eastAsia="Microsoft JhengHei" w:cs="Microsoft JhengHei"/>
          <w:spacing w:val="-5"/>
          <w:position w:val="-3"/>
          <w:sz w:val="28"/>
          <w:szCs w:val="28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position w:val="-3"/>
          <w:sz w:val="28"/>
          <w:szCs w:val="28"/>
          <w:lang w:eastAsia="zh-CN"/>
        </w:rPr>
        <w:t>：</w:t>
      </w:r>
    </w:p>
    <w:p>
      <w:pPr>
        <w:spacing w:before="4" w:after="0" w:line="280" w:lineRule="exact"/>
        <w:rPr>
          <w:sz w:val="28"/>
          <w:szCs w:val="28"/>
          <w:lang w:eastAsia="zh-CN"/>
        </w:rPr>
      </w:pPr>
    </w:p>
    <w:p>
      <w:pPr>
        <w:spacing w:after="0" w:line="340" w:lineRule="exact"/>
        <w:ind w:left="2581" w:right="-20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  <w:r>
        <w:rPr>
          <w:rFonts w:ascii="Microsoft JhengHei" w:hAnsi="Microsoft JhengHei" w:eastAsia="Microsoft JhengHei" w:cs="Microsoft JhengHei"/>
          <w:spacing w:val="2"/>
          <w:w w:val="99"/>
          <w:position w:val="-3"/>
          <w:sz w:val="28"/>
          <w:szCs w:val="28"/>
          <w:lang w:eastAsia="zh-CN"/>
        </w:rPr>
        <w:t xml:space="preserve"> </w:t>
      </w:r>
      <w:r>
        <w:rPr>
          <w:rFonts w:hint="eastAsia" w:ascii="Microsoft JhengHei" w:hAnsi="Microsoft JhengHei" w:eastAsia="Microsoft JhengHei" w:cs="Microsoft JhengHei"/>
          <w:spacing w:val="2"/>
          <w:w w:val="99"/>
          <w:position w:val="-3"/>
          <w:sz w:val="28"/>
          <w:szCs w:val="28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华文中宋" w:hAnsi="华文中宋" w:eastAsia="华文中宋" w:cs="华文中宋"/>
          <w:w w:val="86"/>
          <w:position w:val="-3"/>
          <w:sz w:val="32"/>
          <w:szCs w:val="32"/>
          <w:lang w:eastAsia="zh-CN"/>
        </w:rPr>
        <w:t>201</w:t>
      </w:r>
      <w:r>
        <w:rPr>
          <w:rFonts w:hint="eastAsia" w:ascii="华文中宋" w:hAnsi="华文中宋" w:eastAsia="华文中宋" w:cs="华文中宋"/>
          <w:w w:val="86"/>
          <w:position w:val="-3"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position w:val="-3"/>
          <w:sz w:val="32"/>
          <w:szCs w:val="32"/>
          <w:lang w:eastAsia="zh-CN"/>
        </w:rPr>
        <w:t>年四川省水工环地质学术年会参会回执</w:t>
      </w:r>
    </w:p>
    <w:p>
      <w:pPr>
        <w:spacing w:before="1" w:after="0" w:line="240" w:lineRule="exact"/>
        <w:rPr>
          <w:sz w:val="24"/>
          <w:szCs w:val="24"/>
          <w:lang w:eastAsia="zh-CN"/>
        </w:rPr>
      </w:pPr>
    </w:p>
    <w:p>
      <w:pPr>
        <w:spacing w:after="0" w:line="294" w:lineRule="exact"/>
        <w:ind w:left="521" w:right="-20"/>
        <w:rPr>
          <w:rFonts w:ascii="Microsoft JhengHei" w:hAnsi="Microsoft JhengHei" w:eastAsia="Microsoft JhengHei" w:cs="Microsoft JhengHei"/>
          <w:sz w:val="21"/>
          <w:szCs w:val="21"/>
          <w:lang w:eastAsia="zh-CN"/>
        </w:rPr>
      </w:pPr>
      <w:r>
        <w:rPr>
          <w:rFonts w:ascii="Microsoft JhengHei" w:hAnsi="Microsoft JhengHei" w:eastAsia="Microsoft JhengHei" w:cs="Microsoft JhengHei"/>
          <w:position w:val="-1"/>
          <w:sz w:val="21"/>
          <w:szCs w:val="21"/>
          <w:lang w:eastAsia="zh-CN"/>
        </w:rPr>
        <w:t>单位：</w:t>
      </w:r>
    </w:p>
    <w:p>
      <w:pPr>
        <w:spacing w:before="7" w:after="0" w:line="130" w:lineRule="exact"/>
        <w:rPr>
          <w:sz w:val="13"/>
          <w:szCs w:val="13"/>
          <w:lang w:eastAsia="zh-CN"/>
        </w:rPr>
      </w:pPr>
    </w:p>
    <w:tbl>
      <w:tblPr>
        <w:tblStyle w:val="2"/>
        <w:tblW w:w="13538" w:type="dxa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0"/>
        <w:gridCol w:w="1760"/>
        <w:gridCol w:w="50"/>
        <w:gridCol w:w="1980"/>
        <w:gridCol w:w="1808"/>
        <w:gridCol w:w="5"/>
        <w:gridCol w:w="3468"/>
        <w:gridCol w:w="49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38" w:type="dxa"/>
            <w:gridSpan w:val="10"/>
          </w:tcPr>
          <w:p>
            <w:pPr>
              <w:spacing w:after="0" w:line="337" w:lineRule="exact"/>
              <w:ind w:left="31" w:right="-20"/>
              <w:rPr>
                <w:rFonts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  <w:t>一、参会人员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10" w:type="dxa"/>
          </w:tcPr>
          <w:p>
            <w:pPr>
              <w:tabs>
                <w:tab w:val="left" w:pos="1960"/>
                <w:tab w:val="left" w:pos="4140"/>
                <w:tab w:val="left" w:pos="6680"/>
              </w:tabs>
              <w:spacing w:after="0" w:line="294" w:lineRule="exact"/>
              <w:ind w:left="362" w:right="-20"/>
              <w:rPr>
                <w:rFonts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position w:val="-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80" w:type="dxa"/>
            <w:gridSpan w:val="2"/>
          </w:tcPr>
          <w:p>
            <w:pPr>
              <w:tabs>
                <w:tab w:val="left" w:pos="1960"/>
                <w:tab w:val="left" w:pos="4140"/>
                <w:tab w:val="left" w:pos="6680"/>
              </w:tabs>
              <w:spacing w:after="0" w:line="294" w:lineRule="exact"/>
              <w:ind w:right="-20"/>
              <w:jc w:val="center"/>
              <w:rPr>
                <w:rFonts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position w:val="-1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30" w:type="dxa"/>
            <w:gridSpan w:val="2"/>
          </w:tcPr>
          <w:p>
            <w:pPr>
              <w:tabs>
                <w:tab w:val="left" w:pos="1960"/>
                <w:tab w:val="left" w:pos="4140"/>
                <w:tab w:val="left" w:pos="6680"/>
              </w:tabs>
              <w:spacing w:after="0" w:line="294" w:lineRule="exact"/>
              <w:ind w:right="-20"/>
              <w:jc w:val="center"/>
              <w:rPr>
                <w:rFonts w:hint="eastAsia" w:ascii="Microsoft JhengHei" w:hAnsi="Microsoft JhengHei" w:eastAsia="宋体" w:cs="Microsoft JhengHei"/>
                <w:position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  <w:t>职务</w:t>
            </w:r>
            <w:r>
              <w:rPr>
                <w:rFonts w:hint="eastAsia" w:ascii="Microsoft JhengHei" w:hAnsi="Microsoft JhengHei" w:eastAsia="宋体" w:cs="Microsoft JhengHei"/>
                <w:position w:val="-4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1808" w:type="dxa"/>
          </w:tcPr>
          <w:p>
            <w:pPr>
              <w:tabs>
                <w:tab w:val="left" w:pos="1960"/>
                <w:tab w:val="left" w:pos="4140"/>
                <w:tab w:val="left" w:pos="6680"/>
              </w:tabs>
              <w:spacing w:after="0" w:line="294" w:lineRule="exact"/>
              <w:ind w:right="-20"/>
              <w:jc w:val="center"/>
              <w:rPr>
                <w:rFonts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position w:val="-1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473" w:type="dxa"/>
            <w:gridSpan w:val="2"/>
          </w:tcPr>
          <w:p>
            <w:pPr>
              <w:tabs>
                <w:tab w:val="left" w:pos="1960"/>
                <w:tab w:val="left" w:pos="4140"/>
                <w:tab w:val="left" w:pos="6680"/>
              </w:tabs>
              <w:spacing w:after="0" w:line="294" w:lineRule="exact"/>
              <w:ind w:right="-20"/>
              <w:jc w:val="center"/>
              <w:rPr>
                <w:rFonts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  <w:t>是否住宿（单</w:t>
            </w:r>
            <w:r>
              <w:rPr>
                <w:rFonts w:hint="eastAsia" w:ascii="Microsoft JhengHei" w:hAnsi="Microsoft JhengHei" w:eastAsia="宋体" w:cs="Microsoft JhengHei"/>
                <w:position w:val="-4"/>
                <w:sz w:val="21"/>
                <w:szCs w:val="21"/>
                <w:lang w:val="en-US" w:eastAsia="zh-CN"/>
              </w:rPr>
              <w:t>/标</w:t>
            </w:r>
            <w:r>
              <w:rPr>
                <w:rFonts w:hint="eastAsia"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37" w:type="dxa"/>
            <w:gridSpan w:val="2"/>
          </w:tcPr>
          <w:p>
            <w:pPr>
              <w:tabs>
                <w:tab w:val="left" w:pos="1960"/>
                <w:tab w:val="left" w:pos="4140"/>
                <w:tab w:val="left" w:pos="6680"/>
              </w:tabs>
              <w:spacing w:after="0" w:line="294" w:lineRule="exact"/>
              <w:ind w:right="-20"/>
              <w:jc w:val="center"/>
              <w:rPr>
                <w:rFonts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10" w:type="dxa"/>
            <w:vAlign w:val="center"/>
          </w:tcPr>
          <w:p>
            <w:pPr>
              <w:spacing w:after="0" w:line="240" w:lineRule="auto"/>
              <w:ind w:left="519" w:right="-20"/>
              <w:rPr>
                <w:rFonts w:ascii="Microsoft JhengHei" w:hAnsi="Microsoft JhengHei" w:eastAsia="Microsoft JhengHei" w:cs="Microsoft JhengHei"/>
                <w:position w:val="-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after="0" w:line="240" w:lineRule="auto"/>
              <w:ind w:right="-20"/>
              <w:rPr>
                <w:rFonts w:ascii="Microsoft JhengHei" w:hAnsi="Microsoft JhengHei" w:eastAsia="Microsoft JhengHei" w:cs="Microsoft JhengHei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spacing w:after="0" w:line="240" w:lineRule="auto"/>
              <w:ind w:right="-20"/>
              <w:rPr>
                <w:rFonts w:ascii="Microsoft JhengHei" w:hAnsi="Microsoft JhengHei" w:eastAsia="Microsoft JhengHei" w:cs="Microsoft JhengHei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after="0" w:line="240" w:lineRule="auto"/>
              <w:ind w:right="-20"/>
              <w:rPr>
                <w:rFonts w:hint="eastAsia" w:ascii="Microsoft JhengHei" w:hAnsi="Microsoft JhengHei" w:cs="Microsoft JhengHei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3473" w:type="dxa"/>
            <w:gridSpan w:val="2"/>
            <w:vAlign w:val="center"/>
          </w:tcPr>
          <w:p>
            <w:pPr>
              <w:spacing w:after="0" w:line="240" w:lineRule="auto"/>
              <w:ind w:right="-20"/>
              <w:rPr>
                <w:rFonts w:hint="eastAsia" w:ascii="Microsoft JhengHei" w:hAnsi="Microsoft JhengHei" w:cs="Microsoft JhengHei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3037" w:type="dxa"/>
            <w:gridSpan w:val="2"/>
            <w:vAlign w:val="center"/>
          </w:tcPr>
          <w:p>
            <w:pPr>
              <w:spacing w:after="0" w:line="240" w:lineRule="auto"/>
              <w:ind w:right="-20"/>
              <w:rPr>
                <w:rFonts w:hint="eastAsia" w:ascii="Microsoft JhengHei" w:hAnsi="Microsoft JhengHei" w:cs="Microsoft JhengHei"/>
                <w:position w:val="-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0" w:type="dxa"/>
            <w:vAlign w:val="center"/>
          </w:tcPr>
          <w:p>
            <w:pPr>
              <w:spacing w:after="0" w:line="237" w:lineRule="exact"/>
              <w:ind w:left="519" w:right="-2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after="0" w:line="237" w:lineRule="exact"/>
              <w:ind w:right="-2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spacing w:after="0" w:line="237" w:lineRule="exact"/>
              <w:ind w:right="-2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8" w:type="dxa"/>
          </w:tcPr>
          <w:p>
            <w:pPr>
              <w:spacing w:after="0" w:line="237" w:lineRule="exact"/>
              <w:ind w:right="-2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73" w:type="dxa"/>
            <w:gridSpan w:val="2"/>
          </w:tcPr>
          <w:p>
            <w:pPr>
              <w:spacing w:after="0" w:line="237" w:lineRule="exact"/>
              <w:ind w:right="-2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037" w:type="dxa"/>
            <w:gridSpan w:val="2"/>
          </w:tcPr>
          <w:p>
            <w:pPr>
              <w:spacing w:after="0" w:line="237" w:lineRule="exact"/>
              <w:ind w:right="-2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0" w:type="dxa"/>
            <w:vAlign w:val="center"/>
          </w:tcPr>
          <w:p>
            <w:pPr>
              <w:spacing w:before="33" w:after="0" w:line="237" w:lineRule="exact"/>
              <w:ind w:left="519"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before="33" w:after="0" w:line="237" w:lineRule="exact"/>
              <w:ind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spacing w:before="33" w:after="0" w:line="237" w:lineRule="exact"/>
              <w:ind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1808" w:type="dxa"/>
          </w:tcPr>
          <w:p>
            <w:pPr>
              <w:spacing w:before="33" w:after="0" w:line="237" w:lineRule="exact"/>
              <w:ind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3473" w:type="dxa"/>
            <w:gridSpan w:val="2"/>
          </w:tcPr>
          <w:p>
            <w:pPr>
              <w:spacing w:before="33" w:after="0" w:line="237" w:lineRule="exact"/>
              <w:ind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3037" w:type="dxa"/>
            <w:gridSpan w:val="2"/>
          </w:tcPr>
          <w:p>
            <w:pPr>
              <w:spacing w:before="33" w:after="0" w:line="237" w:lineRule="exact"/>
              <w:ind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0" w:type="dxa"/>
            <w:vAlign w:val="center"/>
          </w:tcPr>
          <w:p>
            <w:pPr>
              <w:spacing w:before="33" w:after="0" w:line="237" w:lineRule="exact"/>
              <w:ind w:right="-20"/>
              <w:jc w:val="center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……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before="33" w:after="0" w:line="237" w:lineRule="exact"/>
              <w:ind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spacing w:before="33" w:after="0" w:line="237" w:lineRule="exact"/>
              <w:ind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1813" w:type="dxa"/>
            <w:gridSpan w:val="2"/>
          </w:tcPr>
          <w:p>
            <w:pPr>
              <w:spacing w:before="33" w:after="0" w:line="237" w:lineRule="exact"/>
              <w:ind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3468" w:type="dxa"/>
          </w:tcPr>
          <w:p>
            <w:pPr>
              <w:spacing w:before="33" w:after="0" w:line="237" w:lineRule="exact"/>
              <w:ind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</w:p>
        </w:tc>
        <w:tc>
          <w:tcPr>
            <w:tcW w:w="3037" w:type="dxa"/>
            <w:gridSpan w:val="2"/>
          </w:tcPr>
          <w:p>
            <w:pPr>
              <w:spacing w:before="33" w:after="0" w:line="237" w:lineRule="exact"/>
              <w:ind w:right="-20"/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538" w:type="dxa"/>
            <w:gridSpan w:val="10"/>
          </w:tcPr>
          <w:p>
            <w:pPr>
              <w:spacing w:after="0" w:line="337" w:lineRule="exact"/>
              <w:ind w:left="31" w:right="-20"/>
              <w:rPr>
                <w:rFonts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position w:val="-4"/>
                <w:sz w:val="21"/>
                <w:szCs w:val="21"/>
                <w:lang w:eastAsia="zh-CN"/>
              </w:rPr>
              <w:t>二、论文交流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30" w:type="dxa"/>
            <w:gridSpan w:val="2"/>
          </w:tcPr>
          <w:p>
            <w:pPr>
              <w:tabs>
                <w:tab w:val="left" w:pos="1760"/>
                <w:tab w:val="left" w:pos="6840"/>
                <w:tab w:val="left" w:pos="12640"/>
              </w:tabs>
              <w:spacing w:after="0" w:line="240" w:lineRule="auto"/>
              <w:ind w:left="362" w:right="-20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10" w:type="dxa"/>
            <w:gridSpan w:val="2"/>
          </w:tcPr>
          <w:p>
            <w:pPr>
              <w:tabs>
                <w:tab w:val="left" w:pos="1760"/>
                <w:tab w:val="left" w:pos="6840"/>
                <w:tab w:val="left" w:pos="12640"/>
              </w:tabs>
              <w:spacing w:after="0" w:line="240" w:lineRule="auto"/>
              <w:ind w:right="-20"/>
              <w:jc w:val="center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交流作者</w:t>
            </w:r>
          </w:p>
        </w:tc>
        <w:tc>
          <w:tcPr>
            <w:tcW w:w="7310" w:type="dxa"/>
            <w:gridSpan w:val="5"/>
          </w:tcPr>
          <w:p>
            <w:pPr>
              <w:tabs>
                <w:tab w:val="left" w:pos="1760"/>
                <w:tab w:val="left" w:pos="6840"/>
                <w:tab w:val="left" w:pos="12640"/>
              </w:tabs>
              <w:spacing w:after="0" w:line="240" w:lineRule="auto"/>
              <w:ind w:right="-20"/>
              <w:jc w:val="center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交流题目</w:t>
            </w:r>
          </w:p>
        </w:tc>
        <w:tc>
          <w:tcPr>
            <w:tcW w:w="2988" w:type="dxa"/>
          </w:tcPr>
          <w:p>
            <w:pPr>
              <w:tabs>
                <w:tab w:val="left" w:pos="1760"/>
                <w:tab w:val="left" w:pos="6840"/>
                <w:tab w:val="left" w:pos="12640"/>
              </w:tabs>
              <w:spacing w:after="0" w:line="240" w:lineRule="auto"/>
              <w:ind w:right="-20"/>
              <w:jc w:val="center"/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gridSpan w:val="2"/>
          </w:tcPr>
          <w:p>
            <w:pPr>
              <w:spacing w:after="0" w:line="240" w:lineRule="auto"/>
              <w:ind w:left="553" w:right="12990"/>
              <w:rPr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10" w:type="dxa"/>
            <w:gridSpan w:val="2"/>
          </w:tcPr>
          <w:p>
            <w:pPr>
              <w:spacing w:after="0" w:line="240" w:lineRule="auto"/>
              <w:ind w:right="12990"/>
              <w:rPr>
                <w:sz w:val="15"/>
                <w:szCs w:val="15"/>
                <w:lang w:eastAsia="zh-CN"/>
              </w:rPr>
            </w:pPr>
          </w:p>
        </w:tc>
        <w:tc>
          <w:tcPr>
            <w:tcW w:w="7310" w:type="dxa"/>
            <w:gridSpan w:val="5"/>
          </w:tcPr>
          <w:p>
            <w:pPr>
              <w:spacing w:after="0" w:line="240" w:lineRule="auto"/>
              <w:ind w:right="12990"/>
              <w:rPr>
                <w:sz w:val="15"/>
                <w:szCs w:val="15"/>
                <w:lang w:eastAsia="zh-CN"/>
              </w:rPr>
            </w:pPr>
          </w:p>
        </w:tc>
        <w:tc>
          <w:tcPr>
            <w:tcW w:w="2988" w:type="dxa"/>
          </w:tcPr>
          <w:p>
            <w:pPr>
              <w:spacing w:after="0" w:line="240" w:lineRule="auto"/>
              <w:ind w:right="12990"/>
              <w:rPr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gridSpan w:val="2"/>
          </w:tcPr>
          <w:p>
            <w:pPr>
              <w:spacing w:after="0" w:line="237" w:lineRule="exact"/>
              <w:ind w:left="553" w:right="1299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10" w:type="dxa"/>
            <w:gridSpan w:val="2"/>
          </w:tcPr>
          <w:p>
            <w:pPr>
              <w:spacing w:after="0" w:line="237" w:lineRule="exact"/>
              <w:ind w:right="1299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10" w:type="dxa"/>
            <w:gridSpan w:val="5"/>
          </w:tcPr>
          <w:p>
            <w:pPr>
              <w:spacing w:after="0" w:line="237" w:lineRule="exact"/>
              <w:ind w:right="1299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988" w:type="dxa"/>
          </w:tcPr>
          <w:p>
            <w:pPr>
              <w:spacing w:after="0" w:line="237" w:lineRule="exact"/>
              <w:ind w:right="1299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gridSpan w:val="2"/>
          </w:tcPr>
          <w:p>
            <w:pPr>
              <w:spacing w:after="0" w:line="237" w:lineRule="exact"/>
              <w:ind w:left="553" w:right="12990"/>
              <w:rPr>
                <w:rFonts w:hint="eastAsia" w:ascii="Times New Roman" w:hAnsi="Times New Roman" w:cs="Times New Roman"/>
                <w:position w:val="-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position w:val="-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10" w:type="dxa"/>
            <w:gridSpan w:val="2"/>
          </w:tcPr>
          <w:p>
            <w:pPr>
              <w:spacing w:after="0" w:line="237" w:lineRule="exact"/>
              <w:ind w:right="1299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10" w:type="dxa"/>
            <w:gridSpan w:val="5"/>
          </w:tcPr>
          <w:p>
            <w:pPr>
              <w:spacing w:after="0" w:line="237" w:lineRule="exact"/>
              <w:ind w:right="1299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988" w:type="dxa"/>
          </w:tcPr>
          <w:p>
            <w:pPr>
              <w:spacing w:after="0" w:line="237" w:lineRule="exact"/>
              <w:ind w:right="1299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0" w:type="dxa"/>
            <w:gridSpan w:val="2"/>
          </w:tcPr>
          <w:p>
            <w:pPr>
              <w:spacing w:before="33" w:after="0" w:line="237" w:lineRule="exact"/>
              <w:ind w:right="-20"/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……</w:t>
            </w:r>
          </w:p>
        </w:tc>
        <w:tc>
          <w:tcPr>
            <w:tcW w:w="1810" w:type="dxa"/>
            <w:gridSpan w:val="2"/>
          </w:tcPr>
          <w:p>
            <w:pPr>
              <w:spacing w:after="0" w:line="237" w:lineRule="exact"/>
              <w:ind w:right="1299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10" w:type="dxa"/>
            <w:gridSpan w:val="5"/>
          </w:tcPr>
          <w:p>
            <w:pPr>
              <w:spacing w:after="0" w:line="237" w:lineRule="exact"/>
              <w:ind w:right="1299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988" w:type="dxa"/>
          </w:tcPr>
          <w:p>
            <w:pPr>
              <w:spacing w:after="0" w:line="237" w:lineRule="exact"/>
              <w:ind w:right="12990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</w:p>
        </w:tc>
      </w:tr>
    </w:tbl>
    <w:p>
      <w:pPr>
        <w:spacing w:before="75" w:after="0" w:line="240" w:lineRule="auto"/>
        <w:ind w:left="101" w:right="-20"/>
        <w:rPr>
          <w:rFonts w:ascii="Microsoft JhengHei" w:hAnsi="Microsoft JhengHei" w:eastAsia="Microsoft JhengHei" w:cs="Microsoft JhengHei"/>
          <w:sz w:val="21"/>
          <w:szCs w:val="21"/>
          <w:lang w:eastAsia="zh-CN"/>
        </w:rPr>
      </w:pP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（注：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0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lang w:eastAsia="zh-CN"/>
        </w:rPr>
        <w:t>1</w:t>
      </w:r>
      <w:r>
        <w:rPr>
          <w:rFonts w:hint="eastAsia" w:ascii="Times New Roman" w:hAnsi="Times New Roman" w:eastAsia="Times New Roman" w:cs="Times New Roman"/>
          <w:sz w:val="21"/>
          <w:szCs w:val="21"/>
          <w:lang w:val="en-US" w:eastAsia="zh-CN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年</w:t>
      </w:r>
      <w:r>
        <w:rPr>
          <w:rFonts w:hint="eastAsia" w:ascii="Microsoft JhengHei" w:hAnsi="Microsoft JhengHei" w:eastAsia="Microsoft JhengHei" w:cs="Microsoft JhengHei"/>
          <w:sz w:val="21"/>
          <w:szCs w:val="21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月</w:t>
      </w:r>
      <w:r>
        <w:rPr>
          <w:rFonts w:hint="eastAsia" w:ascii="Microsoft JhengHei" w:hAnsi="Microsoft JhengHei" w:eastAsia="Microsoft JhengHei" w:cs="Microsoft JhengHei"/>
          <w:spacing w:val="-1"/>
          <w:sz w:val="21"/>
          <w:szCs w:val="21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spacing w:val="-1"/>
          <w:sz w:val="21"/>
          <w:szCs w:val="21"/>
          <w:lang w:eastAsia="zh-CN"/>
        </w:rPr>
        <w:t>日</w:t>
      </w: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前请务必将回执发送到</w:t>
      </w:r>
      <w:r>
        <w:rPr>
          <w:rFonts w:hint="eastAsia" w:ascii="Microsoft JhengHei" w:hAnsi="Microsoft JhengHei" w:eastAsia="Microsoft JhengHei" w:cs="Microsoft JhengHei"/>
          <w:sz w:val="21"/>
          <w:szCs w:val="21"/>
          <w:lang w:eastAsia="zh-CN"/>
        </w:rPr>
        <w:t>四川南充市</w:t>
      </w: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水利电力</w:t>
      </w:r>
      <w:r>
        <w:rPr>
          <w:rFonts w:hint="eastAsia" w:ascii="Microsoft JhengHei" w:hAnsi="Microsoft JhengHei" w:eastAsia="Microsoft JhengHei" w:cs="Microsoft JhengHei"/>
          <w:sz w:val="21"/>
          <w:szCs w:val="21"/>
          <w:lang w:eastAsia="zh-CN"/>
        </w:rPr>
        <w:t>建筑</w:t>
      </w: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勘</w:t>
      </w:r>
      <w:r>
        <w:rPr>
          <w:rFonts w:hint="eastAsia" w:ascii="Microsoft JhengHei" w:hAnsi="Microsoft JhengHei" w:eastAsia="Microsoft JhengHei" w:cs="Microsoft JhengHei"/>
          <w:sz w:val="21"/>
          <w:szCs w:val="21"/>
          <w:lang w:eastAsia="zh-CN"/>
        </w:rPr>
        <w:t>察</w:t>
      </w: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设计研究院</w:t>
      </w:r>
      <w:r>
        <w:rPr>
          <w:rFonts w:hint="eastAsia" w:ascii="Microsoft JhengHei" w:hAnsi="Microsoft JhengHei" w:eastAsia="Microsoft JhengHei" w:cs="Microsoft JhengHei"/>
          <w:sz w:val="21"/>
          <w:szCs w:val="21"/>
          <w:lang w:eastAsia="zh-CN"/>
        </w:rPr>
        <w:t>会务组</w:t>
      </w:r>
      <w:r>
        <w:rPr>
          <w:rFonts w:hint="eastAsia" w:ascii="Microsoft JhengHei" w:hAnsi="Microsoft JhengHei" w:eastAsia="宋体" w:cs="Microsoft JhengHei"/>
          <w:sz w:val="21"/>
          <w:szCs w:val="21"/>
          <w:lang w:eastAsia="zh-CN"/>
        </w:rPr>
        <w:t>。</w:t>
      </w:r>
      <w:r>
        <w:rPr>
          <w:rFonts w:hint="eastAsia" w:ascii="Microsoft JhengHei" w:hAnsi="Microsoft JhengHei" w:eastAsia="宋体" w:cs="Microsoft JhengHei"/>
          <w:sz w:val="21"/>
          <w:szCs w:val="21"/>
          <w:lang w:val="en-US" w:eastAsia="zh-CN"/>
        </w:rPr>
        <w:t>联系人：曹宋红，邮箱：26250433@qq.com</w:t>
      </w: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）</w:t>
      </w:r>
    </w:p>
    <w:sectPr>
      <w:pgSz w:w="16840" w:h="11920" w:orient="landscape"/>
      <w:pgMar w:top="1080" w:right="184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18"/>
    <w:rsid w:val="002675EA"/>
    <w:rsid w:val="00453018"/>
    <w:rsid w:val="00772212"/>
    <w:rsid w:val="00C06D68"/>
    <w:rsid w:val="00E217C6"/>
    <w:rsid w:val="0B1C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2015-08-26T14:04:00Z</dcterms:created>
  <dc:creator>leishibing</dc:creator>
  <cp:lastModifiedBy> 眼镜师长</cp:lastModifiedBy>
  <dcterms:modified xsi:type="dcterms:W3CDTF">2019-11-04T16:27:03Z</dcterms:modified>
  <dc:title>Microsoft Word - 2015年会第二号.doc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2015-08-05T00:00:00Z</vt:filetime>
  </property>
  <property fmtid="{D5CDD505-2E9C-101B-9397-08002B2CF9AE}" pid="3" name="LastSaved">
    <vt:filetime>2015-08-26T00:00:00Z</vt:filetime>
  </property>
  <property fmtid="{D5CDD505-2E9C-101B-9397-08002B2CF9AE}" pid="4" name="KSOProductBuildVer">
    <vt:lpwstr>2052-11.1.0.9145</vt:lpwstr>
  </property>
</Properties>
</file>